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33" w:rsidRPr="00A01AD8" w:rsidRDefault="00A01AD8" w:rsidP="00A01AD8">
      <w:pPr>
        <w:shd w:val="clear" w:color="auto" w:fill="FFFFFF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Cs w:val="28"/>
        </w:rPr>
        <w:tab/>
      </w:r>
      <w:r w:rsidRPr="00A01AD8">
        <w:rPr>
          <w:b/>
          <w:bCs/>
          <w:color w:val="000000"/>
          <w:sz w:val="32"/>
          <w:szCs w:val="32"/>
        </w:rPr>
        <w:t>СОДЕРЖАНИЕ</w:t>
      </w:r>
    </w:p>
    <w:p w:rsidR="008E4A33" w:rsidRDefault="008E4A33" w:rsidP="008E4A33">
      <w:pPr>
        <w:shd w:val="clear" w:color="auto" w:fill="FFFFFF"/>
        <w:ind w:firstLine="708"/>
        <w:jc w:val="both"/>
        <w:rPr>
          <w:b/>
          <w:bCs/>
          <w:color w:val="000000"/>
          <w:szCs w:val="28"/>
        </w:rPr>
      </w:pPr>
    </w:p>
    <w:p w:rsidR="00F460DC" w:rsidRPr="00F460DC" w:rsidRDefault="00F460DC" w:rsidP="008E4A33">
      <w:pPr>
        <w:shd w:val="clear" w:color="auto" w:fill="FFFFFF"/>
        <w:ind w:firstLine="708"/>
        <w:jc w:val="both"/>
        <w:rPr>
          <w:bCs/>
          <w:color w:val="000000"/>
          <w:szCs w:val="28"/>
        </w:rPr>
      </w:pPr>
      <w:r w:rsidRPr="00F460DC">
        <w:rPr>
          <w:bCs/>
          <w:color w:val="000000"/>
          <w:szCs w:val="28"/>
        </w:rPr>
        <w:t>ТЕОРЕТИЧЕСКИЙ РАЗДЕЛ</w:t>
      </w:r>
    </w:p>
    <w:p w:rsidR="00F460DC" w:rsidRPr="00F460DC" w:rsidRDefault="00F460DC" w:rsidP="008E4A33">
      <w:pPr>
        <w:shd w:val="clear" w:color="auto" w:fill="FFFFFF"/>
        <w:ind w:firstLine="708"/>
        <w:jc w:val="both"/>
        <w:rPr>
          <w:b/>
          <w:bCs/>
          <w:color w:val="000000"/>
          <w:szCs w:val="28"/>
        </w:rPr>
      </w:pPr>
    </w:p>
    <w:p w:rsidR="008E4A33" w:rsidRPr="00F460DC" w:rsidRDefault="008E4A33" w:rsidP="008E4A33">
      <w:pPr>
        <w:shd w:val="clear" w:color="auto" w:fill="FFFFFF"/>
        <w:ind w:firstLine="708"/>
        <w:jc w:val="both"/>
        <w:rPr>
          <w:b/>
          <w:szCs w:val="28"/>
        </w:rPr>
      </w:pPr>
      <w:r w:rsidRPr="00F460DC">
        <w:rPr>
          <w:b/>
          <w:bCs/>
          <w:color w:val="000000"/>
          <w:szCs w:val="28"/>
        </w:rPr>
        <w:t xml:space="preserve">ТЕМА 1 </w:t>
      </w:r>
      <w:r w:rsidRPr="00F460DC">
        <w:rPr>
          <w:b/>
          <w:color w:val="000000"/>
          <w:szCs w:val="28"/>
        </w:rPr>
        <w:t xml:space="preserve">ИСТОРИЯ РАЗВИТИЯ </w:t>
      </w:r>
      <w:r w:rsidR="001E4F10">
        <w:rPr>
          <w:b/>
          <w:color w:val="000000"/>
          <w:szCs w:val="28"/>
        </w:rPr>
        <w:t>ВОЛЕЙБОЛА</w:t>
      </w:r>
      <w:r w:rsidRPr="00F460DC">
        <w:rPr>
          <w:b/>
          <w:color w:val="000000"/>
          <w:szCs w:val="28"/>
        </w:rPr>
        <w:t xml:space="preserve"> И ОСНОВНЫЕ ПРАВИЛА ИГРЫ</w:t>
      </w:r>
    </w:p>
    <w:p w:rsidR="008E4A33" w:rsidRPr="00BC3137" w:rsidRDefault="008E4A33" w:rsidP="008E4A33">
      <w:pPr>
        <w:jc w:val="both"/>
        <w:rPr>
          <w:szCs w:val="28"/>
        </w:rPr>
      </w:pPr>
      <w:r>
        <w:rPr>
          <w:szCs w:val="28"/>
        </w:rPr>
        <w:t xml:space="preserve">1.1 </w:t>
      </w:r>
      <w:r w:rsidRPr="00BC3137">
        <w:rPr>
          <w:szCs w:val="28"/>
        </w:rPr>
        <w:t>История возникновения игры в мире</w:t>
      </w:r>
    </w:p>
    <w:p w:rsidR="008E4A33" w:rsidRPr="00BC3137" w:rsidRDefault="008E4A33" w:rsidP="008E4A33">
      <w:pPr>
        <w:jc w:val="both"/>
        <w:rPr>
          <w:szCs w:val="28"/>
        </w:rPr>
      </w:pPr>
      <w:r>
        <w:rPr>
          <w:szCs w:val="28"/>
        </w:rPr>
        <w:t xml:space="preserve">1.2 </w:t>
      </w:r>
      <w:r w:rsidRPr="00BC3137">
        <w:rPr>
          <w:szCs w:val="28"/>
        </w:rPr>
        <w:t xml:space="preserve">История развития игры в Беларуси </w:t>
      </w:r>
    </w:p>
    <w:p w:rsidR="008E4A33" w:rsidRPr="008E4A33" w:rsidRDefault="008E4A33" w:rsidP="008E4A33">
      <w:pPr>
        <w:jc w:val="both"/>
        <w:rPr>
          <w:szCs w:val="28"/>
        </w:rPr>
      </w:pPr>
      <w:r>
        <w:rPr>
          <w:szCs w:val="28"/>
        </w:rPr>
        <w:t xml:space="preserve">1.3 </w:t>
      </w:r>
      <w:r w:rsidRPr="00BC3137">
        <w:rPr>
          <w:szCs w:val="28"/>
        </w:rPr>
        <w:t>Основные правила игры</w:t>
      </w:r>
    </w:p>
    <w:p w:rsidR="0005525C" w:rsidRDefault="0005525C" w:rsidP="0005525C">
      <w:pPr>
        <w:jc w:val="both"/>
        <w:rPr>
          <w:b/>
          <w:szCs w:val="28"/>
        </w:rPr>
      </w:pPr>
      <w:r w:rsidRPr="00025EEA">
        <w:rPr>
          <w:b/>
          <w:szCs w:val="28"/>
        </w:rPr>
        <w:t>ТЕМА 2 ТЕХНИКА ИГРЫ В ВОЛЕЙБОЛ</w:t>
      </w:r>
    </w:p>
    <w:p w:rsidR="0005525C" w:rsidRPr="00025EEA" w:rsidRDefault="0005525C" w:rsidP="0005525C">
      <w:pPr>
        <w:jc w:val="both"/>
        <w:rPr>
          <w:szCs w:val="28"/>
        </w:rPr>
      </w:pPr>
      <w:r>
        <w:rPr>
          <w:szCs w:val="28"/>
        </w:rPr>
        <w:t xml:space="preserve">2.1 </w:t>
      </w:r>
      <w:r w:rsidRPr="00025EEA">
        <w:rPr>
          <w:szCs w:val="28"/>
        </w:rPr>
        <w:t>Классификация техники игры</w:t>
      </w:r>
    </w:p>
    <w:p w:rsidR="0005525C" w:rsidRPr="00025EEA" w:rsidRDefault="0005525C" w:rsidP="0005525C">
      <w:pPr>
        <w:jc w:val="both"/>
        <w:rPr>
          <w:b/>
          <w:szCs w:val="28"/>
        </w:rPr>
      </w:pPr>
      <w:r w:rsidRPr="00025EEA">
        <w:rPr>
          <w:szCs w:val="28"/>
        </w:rPr>
        <w:t>2.2.1 Техника нападения</w:t>
      </w:r>
    </w:p>
    <w:p w:rsidR="0005525C" w:rsidRDefault="0005525C" w:rsidP="0005525C">
      <w:pPr>
        <w:jc w:val="both"/>
        <w:rPr>
          <w:szCs w:val="28"/>
        </w:rPr>
      </w:pPr>
      <w:r w:rsidRPr="00025EEA">
        <w:rPr>
          <w:szCs w:val="28"/>
        </w:rPr>
        <w:t>2.2.2 Техника защиты</w:t>
      </w:r>
    </w:p>
    <w:p w:rsidR="0005525C" w:rsidRDefault="0005525C" w:rsidP="0005525C">
      <w:pPr>
        <w:shd w:val="clear" w:color="auto" w:fill="FFFFFF"/>
        <w:jc w:val="both"/>
        <w:rPr>
          <w:b/>
          <w:bCs/>
          <w:iCs/>
          <w:color w:val="000000"/>
          <w:szCs w:val="28"/>
        </w:rPr>
      </w:pPr>
      <w:r w:rsidRPr="00841F4C">
        <w:rPr>
          <w:b/>
          <w:bCs/>
          <w:iCs/>
          <w:color w:val="000000"/>
          <w:szCs w:val="28"/>
        </w:rPr>
        <w:t>ТЕМА 3 ТАКТИКА ИГРЫ В ВОЛЕЙБОЛ</w:t>
      </w:r>
    </w:p>
    <w:p w:rsidR="0005525C" w:rsidRPr="00841F4C" w:rsidRDefault="0005525C" w:rsidP="0005525C">
      <w:pPr>
        <w:shd w:val="clear" w:color="auto" w:fill="FFFFFF"/>
        <w:jc w:val="both"/>
        <w:rPr>
          <w:bCs/>
          <w:iCs/>
          <w:color w:val="000000"/>
          <w:szCs w:val="28"/>
        </w:rPr>
      </w:pPr>
      <w:r w:rsidRPr="00841F4C">
        <w:rPr>
          <w:bCs/>
          <w:iCs/>
          <w:color w:val="000000"/>
          <w:szCs w:val="28"/>
        </w:rPr>
        <w:t>3.1 Определение основных понятий</w:t>
      </w:r>
    </w:p>
    <w:p w:rsidR="0005525C" w:rsidRPr="00841F4C" w:rsidRDefault="0005525C" w:rsidP="0005525C">
      <w:pPr>
        <w:jc w:val="both"/>
        <w:rPr>
          <w:bCs/>
          <w:iCs/>
          <w:color w:val="000000"/>
          <w:szCs w:val="28"/>
        </w:rPr>
      </w:pPr>
      <w:r w:rsidRPr="00841F4C">
        <w:rPr>
          <w:bCs/>
          <w:iCs/>
          <w:color w:val="000000"/>
          <w:szCs w:val="28"/>
        </w:rPr>
        <w:t>3.2 Классификация тактики игры</w:t>
      </w:r>
    </w:p>
    <w:p w:rsidR="0005525C" w:rsidRPr="00841F4C" w:rsidRDefault="0005525C" w:rsidP="0005525C">
      <w:pPr>
        <w:jc w:val="both"/>
        <w:rPr>
          <w:szCs w:val="28"/>
        </w:rPr>
      </w:pPr>
      <w:r w:rsidRPr="00841F4C">
        <w:rPr>
          <w:szCs w:val="28"/>
        </w:rPr>
        <w:t>3.2.1 Тактика игры в нападении</w:t>
      </w:r>
    </w:p>
    <w:p w:rsidR="0005525C" w:rsidRPr="00841F4C" w:rsidRDefault="0005525C" w:rsidP="0005525C">
      <w:pPr>
        <w:jc w:val="both"/>
        <w:rPr>
          <w:szCs w:val="28"/>
        </w:rPr>
      </w:pPr>
      <w:r w:rsidRPr="00841F4C">
        <w:rPr>
          <w:szCs w:val="28"/>
        </w:rPr>
        <w:t>3.2.2 Тактика игры в защите</w:t>
      </w:r>
    </w:p>
    <w:p w:rsidR="00F60453" w:rsidRDefault="008E4A33" w:rsidP="00BF7111">
      <w:r>
        <w:tab/>
      </w:r>
    </w:p>
    <w:p w:rsidR="008E4A33" w:rsidRPr="0005525C" w:rsidRDefault="008E4A33" w:rsidP="003F2148">
      <w:pPr>
        <w:tabs>
          <w:tab w:val="left" w:pos="0"/>
        </w:tabs>
      </w:pPr>
      <w:r>
        <w:tab/>
      </w:r>
      <w:r w:rsidRPr="0005525C">
        <w:t xml:space="preserve">ПРАКТИЧЕСКИЙ РАЗДЕЛ </w:t>
      </w:r>
    </w:p>
    <w:p w:rsidR="008E4A33" w:rsidRPr="008E4A33" w:rsidRDefault="008E4A33" w:rsidP="003F2148">
      <w:pPr>
        <w:tabs>
          <w:tab w:val="left" w:pos="0"/>
        </w:tabs>
        <w:rPr>
          <w:b/>
        </w:rPr>
      </w:pPr>
    </w:p>
    <w:p w:rsidR="003F2148" w:rsidRDefault="003F2148" w:rsidP="003F2148">
      <w:pPr>
        <w:tabs>
          <w:tab w:val="left" w:pos="0"/>
        </w:tabs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ТЕМА 1. ОБУЧЕНИЕ ТЕХНИКЕ ИГРЫ 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1.1 Обучение стойкам и перемещениям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1.2 Обучение передаче мяча двумя руками сверху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1.3 Обучение подачам мяча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1.4 Обучение атакующим ударам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1.5 Обучение приему мяча снизу двумя руками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1.6 Обучение приему мяча снизу и сверху с падением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1.7 Обучение блокированию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b/>
          <w:szCs w:val="28"/>
        </w:rPr>
      </w:pPr>
      <w:r>
        <w:rPr>
          <w:b/>
          <w:szCs w:val="28"/>
        </w:rPr>
        <w:t>ТЕМА 2 ОБУЧЕНИЕ ТАКТИКЕ ИГРЫ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2.1 Обучение индивидуальным тактическим действиям в нападении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2.2 Обучение групповым тактическим действиям в нападении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2.3 Обучение командным тактическим действиям в нападении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2.4 Обучение командным тактическим действиям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2.5 Обучение групповым тактическим действиям</w:t>
      </w:r>
    </w:p>
    <w:p w:rsidR="003F2148" w:rsidRDefault="003F2148" w:rsidP="003F2148">
      <w:pPr>
        <w:tabs>
          <w:tab w:val="left" w:pos="0"/>
        </w:tabs>
        <w:ind w:right="57"/>
        <w:jc w:val="both"/>
        <w:rPr>
          <w:szCs w:val="28"/>
        </w:rPr>
      </w:pPr>
      <w:r>
        <w:rPr>
          <w:szCs w:val="28"/>
        </w:rPr>
        <w:t>2.6 Обучение индивидуальным тактическим действиям в защите</w:t>
      </w:r>
    </w:p>
    <w:p w:rsidR="003F2148" w:rsidRDefault="003F2148" w:rsidP="003F2148">
      <w:pPr>
        <w:tabs>
          <w:tab w:val="left" w:pos="0"/>
        </w:tabs>
        <w:jc w:val="both"/>
        <w:rPr>
          <w:rFonts w:cstheme="minorBidi"/>
          <w:b/>
          <w:szCs w:val="28"/>
        </w:rPr>
      </w:pPr>
      <w:r>
        <w:rPr>
          <w:b/>
          <w:szCs w:val="28"/>
        </w:rPr>
        <w:t>ТЕМА 3. СОВЕРШЕНСТВОВАНИЕ ТЕХНИКИ ИГРЫ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3.1 Совершенствование техники перемещений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3.2 Совершенствование техники передачи мяча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3.3 Совершенствование техники подачи мяча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3.4 Совершенствование техники атакующих ударов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3.5 Совершенствование техники приема подачи мяча снизу двумя руками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3.6 Совершенствование техники блокирования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3.7 Особенности технического совершенствования с учетом игровой функции</w:t>
      </w:r>
    </w:p>
    <w:p w:rsidR="003F2148" w:rsidRDefault="003F2148" w:rsidP="003F2148">
      <w:pPr>
        <w:tabs>
          <w:tab w:val="left" w:pos="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>ТЕМА 4. СОВЕРШЕНСТВОВАНИЕ ТАКТИКИ ИГРЫ</w:t>
      </w:r>
    </w:p>
    <w:p w:rsidR="003F2148" w:rsidRDefault="003F2148" w:rsidP="003F2148">
      <w:pPr>
        <w:tabs>
          <w:tab w:val="left" w:pos="0"/>
        </w:tabs>
        <w:jc w:val="both"/>
        <w:rPr>
          <w:b/>
          <w:szCs w:val="28"/>
        </w:rPr>
      </w:pP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4.1 Совершенствование тактических действий в нападении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4.2 Совершенствование тактических действий в защите</w:t>
      </w:r>
    </w:p>
    <w:p w:rsidR="003F2148" w:rsidRDefault="003F2148" w:rsidP="003F214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4.3 Особенности тактического совершенствования с учетом игровой функции волейболистов</w:t>
      </w:r>
    </w:p>
    <w:p w:rsidR="008E4A33" w:rsidRPr="008E4A33" w:rsidRDefault="008E4A33" w:rsidP="003F2148">
      <w:pPr>
        <w:tabs>
          <w:tab w:val="left" w:pos="0"/>
        </w:tabs>
      </w:pPr>
    </w:p>
    <w:sectPr w:rsidR="008E4A33" w:rsidRPr="008E4A33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E4A33"/>
    <w:rsid w:val="0005525C"/>
    <w:rsid w:val="000861AF"/>
    <w:rsid w:val="001116C9"/>
    <w:rsid w:val="001A5317"/>
    <w:rsid w:val="001A6304"/>
    <w:rsid w:val="001E4F10"/>
    <w:rsid w:val="00356A27"/>
    <w:rsid w:val="003F2148"/>
    <w:rsid w:val="00495F0F"/>
    <w:rsid w:val="004E3E06"/>
    <w:rsid w:val="004E7C91"/>
    <w:rsid w:val="008E4A33"/>
    <w:rsid w:val="00A01AD8"/>
    <w:rsid w:val="00BF7111"/>
    <w:rsid w:val="00F21F21"/>
    <w:rsid w:val="00F32D43"/>
    <w:rsid w:val="00F460DC"/>
    <w:rsid w:val="00F6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A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262</Words>
  <Characters>1495</Characters>
  <Application>Microsoft Office Word</Application>
  <DocSecurity>0</DocSecurity>
  <Lines>12</Lines>
  <Paragraphs>3</Paragraphs>
  <ScaleCrop>false</ScaleCrop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2016-01-16T09:01:00Z</dcterms:created>
  <dcterms:modified xsi:type="dcterms:W3CDTF">2018-10-12T12:28:00Z</dcterms:modified>
</cp:coreProperties>
</file>